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9AF" w:rsidRDefault="00F459AF" w:rsidP="00636589">
      <w:pPr>
        <w:spacing w:line="480" w:lineRule="auto"/>
        <w:jc w:val="both"/>
        <w:rPr>
          <w:rFonts w:ascii="Times New Roman" w:hAnsi="Times New Roman" w:cs="Times New Roman"/>
          <w:sz w:val="24"/>
        </w:rPr>
      </w:pPr>
      <w:r>
        <w:rPr>
          <w:rFonts w:ascii="Times New Roman" w:hAnsi="Times New Roman" w:cs="Times New Roman"/>
          <w:sz w:val="24"/>
        </w:rPr>
        <w:t>Name:</w:t>
      </w:r>
    </w:p>
    <w:p w:rsidR="00F459AF" w:rsidRDefault="00F459AF" w:rsidP="00636589">
      <w:pPr>
        <w:spacing w:line="480" w:lineRule="auto"/>
        <w:jc w:val="both"/>
        <w:rPr>
          <w:rFonts w:ascii="Times New Roman" w:hAnsi="Times New Roman" w:cs="Times New Roman"/>
          <w:sz w:val="24"/>
        </w:rPr>
      </w:pPr>
      <w:r>
        <w:rPr>
          <w:rFonts w:ascii="Times New Roman" w:hAnsi="Times New Roman" w:cs="Times New Roman"/>
          <w:sz w:val="24"/>
        </w:rPr>
        <w:t>Tutor:</w:t>
      </w:r>
    </w:p>
    <w:p w:rsidR="00F459AF" w:rsidRDefault="00F459AF" w:rsidP="00636589">
      <w:pPr>
        <w:spacing w:line="480" w:lineRule="auto"/>
        <w:jc w:val="both"/>
        <w:rPr>
          <w:rFonts w:ascii="Times New Roman" w:hAnsi="Times New Roman" w:cs="Times New Roman"/>
          <w:sz w:val="24"/>
        </w:rPr>
      </w:pPr>
      <w:r>
        <w:rPr>
          <w:rFonts w:ascii="Times New Roman" w:hAnsi="Times New Roman" w:cs="Times New Roman"/>
          <w:sz w:val="24"/>
        </w:rPr>
        <w:t>Course</w:t>
      </w:r>
    </w:p>
    <w:p w:rsidR="00F459AF" w:rsidRDefault="00F459AF" w:rsidP="00636589">
      <w:pPr>
        <w:spacing w:line="480" w:lineRule="auto"/>
        <w:jc w:val="both"/>
        <w:rPr>
          <w:rFonts w:ascii="Times New Roman" w:hAnsi="Times New Roman" w:cs="Times New Roman"/>
          <w:sz w:val="24"/>
        </w:rPr>
      </w:pPr>
      <w:r>
        <w:rPr>
          <w:rFonts w:ascii="Times New Roman" w:hAnsi="Times New Roman" w:cs="Times New Roman"/>
          <w:sz w:val="24"/>
        </w:rPr>
        <w:t>Date:</w:t>
      </w:r>
    </w:p>
    <w:p w:rsidR="00F459AF" w:rsidRPr="00F459AF" w:rsidRDefault="00F459AF" w:rsidP="00F459AF">
      <w:pPr>
        <w:spacing w:line="480" w:lineRule="auto"/>
        <w:jc w:val="center"/>
        <w:rPr>
          <w:rFonts w:ascii="Times New Roman" w:hAnsi="Times New Roman" w:cs="Times New Roman"/>
          <w:b/>
          <w:sz w:val="24"/>
        </w:rPr>
      </w:pPr>
      <w:r w:rsidRPr="00F459AF">
        <w:rPr>
          <w:rFonts w:ascii="Times New Roman" w:hAnsi="Times New Roman" w:cs="Times New Roman"/>
          <w:b/>
          <w:sz w:val="24"/>
        </w:rPr>
        <w:t>Muller-</w:t>
      </w:r>
      <w:proofErr w:type="spellStart"/>
      <w:r w:rsidRPr="00F459AF">
        <w:rPr>
          <w:rFonts w:ascii="Times New Roman" w:hAnsi="Times New Roman" w:cs="Times New Roman"/>
          <w:b/>
          <w:sz w:val="24"/>
        </w:rPr>
        <w:t>Lyer</w:t>
      </w:r>
      <w:proofErr w:type="spellEnd"/>
      <w:r w:rsidRPr="00F459AF">
        <w:rPr>
          <w:rFonts w:ascii="Times New Roman" w:hAnsi="Times New Roman" w:cs="Times New Roman"/>
          <w:b/>
          <w:sz w:val="24"/>
        </w:rPr>
        <w:t xml:space="preserve"> Illusion</w:t>
      </w:r>
    </w:p>
    <w:p w:rsidR="009E42AD" w:rsidRPr="009E42AD" w:rsidRDefault="009E42AD" w:rsidP="009E42AD">
      <w:pPr>
        <w:spacing w:line="480" w:lineRule="auto"/>
        <w:ind w:firstLine="720"/>
        <w:jc w:val="both"/>
        <w:rPr>
          <w:rFonts w:ascii="Times New Roman" w:hAnsi="Times New Roman" w:cs="Times New Roman"/>
          <w:sz w:val="24"/>
        </w:rPr>
      </w:pPr>
      <w:r w:rsidRPr="009E42AD">
        <w:rPr>
          <w:rFonts w:ascii="Times New Roman" w:hAnsi="Times New Roman" w:cs="Times New Roman"/>
          <w:sz w:val="24"/>
        </w:rPr>
        <w:t>The Muller-</w:t>
      </w:r>
      <w:proofErr w:type="spellStart"/>
      <w:r w:rsidRPr="009E42AD">
        <w:rPr>
          <w:rFonts w:ascii="Times New Roman" w:hAnsi="Times New Roman" w:cs="Times New Roman"/>
          <w:sz w:val="24"/>
        </w:rPr>
        <w:t>Lyer</w:t>
      </w:r>
      <w:proofErr w:type="spellEnd"/>
      <w:r w:rsidRPr="009E42AD">
        <w:rPr>
          <w:rFonts w:ascii="Times New Roman" w:hAnsi="Times New Roman" w:cs="Times New Roman"/>
          <w:sz w:val="24"/>
        </w:rPr>
        <w:t xml:space="preserve"> illusion is an optical illusion whereby two lines of the same length appear to be of different lengths. The task involving the Muller-</w:t>
      </w:r>
      <w:proofErr w:type="spellStart"/>
      <w:r w:rsidRPr="009E42AD">
        <w:rPr>
          <w:rFonts w:ascii="Times New Roman" w:hAnsi="Times New Roman" w:cs="Times New Roman"/>
          <w:sz w:val="24"/>
        </w:rPr>
        <w:t>Lyer</w:t>
      </w:r>
      <w:proofErr w:type="spellEnd"/>
      <w:r w:rsidRPr="009E42AD">
        <w:rPr>
          <w:rFonts w:ascii="Times New Roman" w:hAnsi="Times New Roman" w:cs="Times New Roman"/>
          <w:sz w:val="24"/>
        </w:rPr>
        <w:t xml:space="preserve"> illusion was difficult since it was not easy to tell between which of the two arrows presented is longer or shorter than the other one (Swan, 2007). The illusion makes a person think that they are of different lengths although they are not. Thus, it was not easy for me to tell the difference in the lengths of the arrows.</w:t>
      </w:r>
    </w:p>
    <w:p w:rsidR="009E42AD" w:rsidRPr="009E42AD" w:rsidRDefault="009E42AD" w:rsidP="009E42AD">
      <w:pPr>
        <w:spacing w:line="480" w:lineRule="auto"/>
        <w:ind w:firstLine="720"/>
        <w:jc w:val="both"/>
        <w:rPr>
          <w:rFonts w:ascii="Times New Roman" w:hAnsi="Times New Roman" w:cs="Times New Roman"/>
          <w:sz w:val="24"/>
        </w:rPr>
      </w:pPr>
      <w:r w:rsidRPr="009E42AD">
        <w:rPr>
          <w:rFonts w:ascii="Times New Roman" w:hAnsi="Times New Roman" w:cs="Times New Roman"/>
          <w:sz w:val="24"/>
        </w:rPr>
        <w:t>The accuracy of the data is low since in most instances they are inconsistent. Whenever an experiment is considered to have been accurate, then the data obtained tell since it follows a given pattern showing that there was some consistency in operation — a set of data that is said to be consistent shows some pattern in the variances if they are there. Thus, following the collection of data obtained in the experiment showed that the operation was not constant.</w:t>
      </w:r>
    </w:p>
    <w:p w:rsidR="00E50835" w:rsidRPr="00636589" w:rsidRDefault="009E42AD" w:rsidP="009E42AD">
      <w:pPr>
        <w:spacing w:line="480" w:lineRule="auto"/>
        <w:ind w:firstLine="720"/>
        <w:jc w:val="both"/>
        <w:rPr>
          <w:rFonts w:ascii="Times New Roman" w:hAnsi="Times New Roman" w:cs="Times New Roman"/>
          <w:sz w:val="24"/>
        </w:rPr>
      </w:pPr>
      <w:r w:rsidRPr="009E42AD">
        <w:rPr>
          <w:rFonts w:ascii="Times New Roman" w:hAnsi="Times New Roman" w:cs="Times New Roman"/>
          <w:sz w:val="24"/>
        </w:rPr>
        <w:t>The results that I obtained in the experiment do not support the feelings that I had concerning my performance. I had earlier on the thought that I could tell the difference between the lengths, but I found out that I was not in a position to do so. The experiment affected how the brain and perceptual process work. The illusion that takes place when fingering out the most extended length is because of a misapplication of size constancy scaling. Size constancy enables a person to perceive objects stably by taking distance into account.</w:t>
      </w:r>
      <w:bookmarkStart w:id="0" w:name="_GoBack"/>
      <w:bookmarkEnd w:id="0"/>
      <w:r w:rsidR="003A3292" w:rsidRPr="00636589">
        <w:rPr>
          <w:rFonts w:ascii="Times New Roman" w:hAnsi="Times New Roman" w:cs="Times New Roman"/>
          <w:sz w:val="24"/>
        </w:rPr>
        <w:t xml:space="preserve"> </w:t>
      </w:r>
    </w:p>
    <w:p w:rsidR="00B26AB5" w:rsidRPr="00636589" w:rsidRDefault="00B26AB5" w:rsidP="00636589">
      <w:pPr>
        <w:spacing w:line="480" w:lineRule="auto"/>
        <w:jc w:val="both"/>
        <w:rPr>
          <w:rFonts w:ascii="Times New Roman" w:hAnsi="Times New Roman" w:cs="Times New Roman"/>
          <w:sz w:val="24"/>
        </w:rPr>
      </w:pPr>
      <w:r w:rsidRPr="00636589">
        <w:rPr>
          <w:rFonts w:ascii="Times New Roman" w:hAnsi="Times New Roman" w:cs="Times New Roman"/>
          <w:sz w:val="24"/>
        </w:rPr>
        <w:lastRenderedPageBreak/>
        <w:t>Reference</w:t>
      </w:r>
    </w:p>
    <w:p w:rsidR="00B26AB5" w:rsidRPr="008D51D9" w:rsidRDefault="003C177F" w:rsidP="008D51D9">
      <w:pPr>
        <w:spacing w:line="480" w:lineRule="auto"/>
        <w:jc w:val="both"/>
        <w:rPr>
          <w:rFonts w:ascii="Times New Roman" w:hAnsi="Times New Roman" w:cs="Times New Roman"/>
          <w:sz w:val="24"/>
        </w:rPr>
      </w:pPr>
      <w:r w:rsidRPr="008D51D9">
        <w:rPr>
          <w:rFonts w:ascii="Times New Roman" w:hAnsi="Times New Roman" w:cs="Times New Roman"/>
          <w:sz w:val="24"/>
        </w:rPr>
        <w:t xml:space="preserve">Swan, B. J. (2007). </w:t>
      </w:r>
      <w:r w:rsidRPr="008D51D9">
        <w:rPr>
          <w:rFonts w:ascii="Times New Roman" w:hAnsi="Times New Roman" w:cs="Times New Roman"/>
          <w:i/>
          <w:iCs/>
          <w:sz w:val="24"/>
        </w:rPr>
        <w:t xml:space="preserve">Estimation and eye-tracking of the </w:t>
      </w:r>
      <w:proofErr w:type="spellStart"/>
      <w:r w:rsidRPr="008D51D9">
        <w:rPr>
          <w:rFonts w:ascii="Times New Roman" w:hAnsi="Times New Roman" w:cs="Times New Roman"/>
          <w:i/>
          <w:iCs/>
          <w:sz w:val="24"/>
        </w:rPr>
        <w:t>Müller-Lyer</w:t>
      </w:r>
      <w:proofErr w:type="spellEnd"/>
      <w:r w:rsidRPr="008D51D9">
        <w:rPr>
          <w:rFonts w:ascii="Times New Roman" w:hAnsi="Times New Roman" w:cs="Times New Roman"/>
          <w:i/>
          <w:iCs/>
          <w:sz w:val="24"/>
        </w:rPr>
        <w:t xml:space="preserve"> illusion</w:t>
      </w:r>
      <w:r w:rsidRPr="008D51D9">
        <w:rPr>
          <w:rFonts w:ascii="Times New Roman" w:hAnsi="Times New Roman" w:cs="Times New Roman"/>
          <w:sz w:val="24"/>
        </w:rPr>
        <w:t>.</w:t>
      </w:r>
    </w:p>
    <w:sectPr w:rsidR="00B26AB5" w:rsidRPr="008D51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455" w:rsidRDefault="00405455" w:rsidP="00C77C41">
      <w:pPr>
        <w:spacing w:after="0" w:line="240" w:lineRule="auto"/>
      </w:pPr>
      <w:r>
        <w:separator/>
      </w:r>
    </w:p>
  </w:endnote>
  <w:endnote w:type="continuationSeparator" w:id="0">
    <w:p w:rsidR="00405455" w:rsidRDefault="00405455" w:rsidP="00C77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455" w:rsidRDefault="00405455" w:rsidP="00C77C41">
      <w:pPr>
        <w:spacing w:after="0" w:line="240" w:lineRule="auto"/>
      </w:pPr>
      <w:r>
        <w:separator/>
      </w:r>
    </w:p>
  </w:footnote>
  <w:footnote w:type="continuationSeparator" w:id="0">
    <w:p w:rsidR="00405455" w:rsidRDefault="00405455" w:rsidP="00C77C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C41" w:rsidRPr="00C77C41" w:rsidRDefault="00C77C41" w:rsidP="00C77C41">
    <w:pPr>
      <w:pStyle w:val="Header"/>
      <w:spacing w:line="480" w:lineRule="auto"/>
      <w:jc w:val="right"/>
      <w:rPr>
        <w:rFonts w:ascii="Times New Roman" w:hAnsi="Times New Roman" w:cs="Times New Roman"/>
        <w:sz w:val="24"/>
      </w:rPr>
    </w:pPr>
    <w:r w:rsidRPr="00C77C41">
      <w:rPr>
        <w:rFonts w:ascii="Times New Roman" w:hAnsi="Times New Roman" w:cs="Times New Roman"/>
        <w:sz w:val="24"/>
      </w:rPr>
      <w:t>Surname</w:t>
    </w:r>
    <w:sdt>
      <w:sdtPr>
        <w:rPr>
          <w:rFonts w:ascii="Times New Roman" w:hAnsi="Times New Roman" w:cs="Times New Roman"/>
          <w:sz w:val="24"/>
        </w:rPr>
        <w:id w:val="1880898719"/>
        <w:docPartObj>
          <w:docPartGallery w:val="Page Numbers (Top of Page)"/>
          <w:docPartUnique/>
        </w:docPartObj>
      </w:sdtPr>
      <w:sdtEndPr>
        <w:rPr>
          <w:noProof/>
        </w:rPr>
      </w:sdtEndPr>
      <w:sdtContent>
        <w:r w:rsidRPr="00C77C41">
          <w:rPr>
            <w:rFonts w:ascii="Times New Roman" w:hAnsi="Times New Roman" w:cs="Times New Roman"/>
            <w:sz w:val="24"/>
          </w:rPr>
          <w:fldChar w:fldCharType="begin"/>
        </w:r>
        <w:r w:rsidRPr="00C77C41">
          <w:rPr>
            <w:rFonts w:ascii="Times New Roman" w:hAnsi="Times New Roman" w:cs="Times New Roman"/>
            <w:sz w:val="24"/>
          </w:rPr>
          <w:instrText xml:space="preserve"> PAGE   \* MERGEFORMAT </w:instrText>
        </w:r>
        <w:r w:rsidRPr="00C77C41">
          <w:rPr>
            <w:rFonts w:ascii="Times New Roman" w:hAnsi="Times New Roman" w:cs="Times New Roman"/>
            <w:sz w:val="24"/>
          </w:rPr>
          <w:fldChar w:fldCharType="separate"/>
        </w:r>
        <w:r w:rsidR="009E42AD">
          <w:rPr>
            <w:rFonts w:ascii="Times New Roman" w:hAnsi="Times New Roman" w:cs="Times New Roman"/>
            <w:noProof/>
            <w:sz w:val="24"/>
          </w:rPr>
          <w:t>1</w:t>
        </w:r>
        <w:r w:rsidRPr="00C77C41">
          <w:rPr>
            <w:rFonts w:ascii="Times New Roman" w:hAnsi="Times New Roman" w:cs="Times New Roman"/>
            <w:noProof/>
            <w:sz w:val="24"/>
          </w:rPr>
          <w:fldChar w:fldCharType="end"/>
        </w:r>
      </w:sdtContent>
    </w:sdt>
  </w:p>
  <w:p w:rsidR="00C77C41" w:rsidRDefault="00C77C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201"/>
    <w:rsid w:val="0000125D"/>
    <w:rsid w:val="00093B70"/>
    <w:rsid w:val="0022254D"/>
    <w:rsid w:val="002474EE"/>
    <w:rsid w:val="002B11CD"/>
    <w:rsid w:val="00331961"/>
    <w:rsid w:val="003A3292"/>
    <w:rsid w:val="003C177F"/>
    <w:rsid w:val="00405455"/>
    <w:rsid w:val="00436C42"/>
    <w:rsid w:val="00461AB7"/>
    <w:rsid w:val="00464B5E"/>
    <w:rsid w:val="004A3E28"/>
    <w:rsid w:val="004D2A5A"/>
    <w:rsid w:val="004F5A80"/>
    <w:rsid w:val="005B3201"/>
    <w:rsid w:val="005C3D3B"/>
    <w:rsid w:val="00636589"/>
    <w:rsid w:val="006849B5"/>
    <w:rsid w:val="006C7407"/>
    <w:rsid w:val="00844A23"/>
    <w:rsid w:val="008D51D9"/>
    <w:rsid w:val="008D6986"/>
    <w:rsid w:val="0090344B"/>
    <w:rsid w:val="00925D66"/>
    <w:rsid w:val="00992532"/>
    <w:rsid w:val="009E42AD"/>
    <w:rsid w:val="009E7D8D"/>
    <w:rsid w:val="00A20F4A"/>
    <w:rsid w:val="00AD2983"/>
    <w:rsid w:val="00B26AB5"/>
    <w:rsid w:val="00BB51BE"/>
    <w:rsid w:val="00BE4CF5"/>
    <w:rsid w:val="00C564CB"/>
    <w:rsid w:val="00C77C41"/>
    <w:rsid w:val="00D510DE"/>
    <w:rsid w:val="00D60289"/>
    <w:rsid w:val="00E243DF"/>
    <w:rsid w:val="00E50835"/>
    <w:rsid w:val="00E722D4"/>
    <w:rsid w:val="00F459AF"/>
    <w:rsid w:val="00F60987"/>
    <w:rsid w:val="00FB0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7CA71-C1A2-4502-BA6E-3E5CEF904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C41"/>
  </w:style>
  <w:style w:type="paragraph" w:styleId="Footer">
    <w:name w:val="footer"/>
    <w:basedOn w:val="Normal"/>
    <w:link w:val="FooterChar"/>
    <w:uiPriority w:val="99"/>
    <w:unhideWhenUsed/>
    <w:rsid w:val="00C77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2018-12-06T22:47:00Z</dcterms:created>
  <dcterms:modified xsi:type="dcterms:W3CDTF">2018-12-06T22:49:00Z</dcterms:modified>
</cp:coreProperties>
</file>